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300"/>
        <w:jc w:val="right"/>
        <w:textAlignment w:val="baseline"/>
        <w:rPr>
          <w:rFonts w:ascii="inherit" w:hAnsi="inherit" w:eastAsia="Times New Roman" w:cs="Helvetica"/>
          <w:color w:val="111111"/>
          <w:sz w:val="30"/>
          <w:szCs w:val="30"/>
          <w:lang w:eastAsia="ru-RU"/>
        </w:rPr>
      </w:pPr>
      <w:r>
        <w:rPr>
          <w:rFonts w:eastAsia="Times New Roman" w:cs="Helvetica" w:ascii="inherit" w:hAnsi="inherit"/>
          <w:color w:val="111111"/>
          <w:sz w:val="30"/>
          <w:szCs w:val="30"/>
          <w:lang w:eastAsia="ru-RU"/>
        </w:rPr>
        <w:t>ЗАТВЕРДЖЕНО</w:t>
      </w:r>
    </w:p>
    <w:p>
      <w:pPr>
        <w:pStyle w:val="Normal"/>
        <w:spacing w:lineRule="auto" w:line="240" w:before="0" w:after="300"/>
        <w:jc w:val="right"/>
        <w:textAlignment w:val="baseline"/>
        <w:rPr>
          <w:rFonts w:ascii="Times New Roman" w:hAnsi="Times New Roman" w:eastAsia="Times New Roman" w:cs="Times New Roman"/>
          <w:color w:val="111111"/>
          <w:sz w:val="28"/>
          <w:szCs w:val="28"/>
          <w:lang w:val="uk-UA" w:eastAsia="ru-RU"/>
        </w:rPr>
      </w:pPr>
      <w:r>
        <w:rPr>
          <w:rFonts w:eastAsia="Times New Roman" w:cs="Times New Roman" w:ascii="Times New Roman" w:hAnsi="Times New Roman"/>
          <w:color w:val="111111"/>
          <w:sz w:val="28"/>
          <w:szCs w:val="28"/>
          <w:lang w:val="uk-UA" w:eastAsia="ru-RU"/>
        </w:rPr>
        <w:t>рішенням педагогічної</w:t>
      </w:r>
    </w:p>
    <w:p>
      <w:pPr>
        <w:pStyle w:val="Normal"/>
        <w:spacing w:lineRule="auto" w:line="240" w:before="0" w:after="300"/>
        <w:jc w:val="right"/>
        <w:textAlignment w:val="baseline"/>
        <w:rPr>
          <w:rFonts w:ascii="Times New Roman" w:hAnsi="Times New Roman" w:eastAsia="Times New Roman" w:cs="Times New Roman"/>
          <w:color w:val="111111"/>
          <w:sz w:val="28"/>
          <w:szCs w:val="28"/>
          <w:lang w:val="uk-UA" w:eastAsia="ru-RU"/>
        </w:rPr>
      </w:pPr>
      <w:r>
        <w:rPr>
          <w:rFonts w:eastAsia="Times New Roman" w:cs="Times New Roman" w:ascii="Times New Roman" w:hAnsi="Times New Roman"/>
          <w:color w:val="111111"/>
          <w:sz w:val="28"/>
          <w:szCs w:val="28"/>
          <w:lang w:val="uk-UA" w:eastAsia="ru-RU"/>
        </w:rPr>
        <w:t>ради школи №8 від 31.05</w:t>
      </w:r>
      <w:bookmarkStart w:id="0" w:name="_GoBack"/>
      <w:bookmarkEnd w:id="0"/>
      <w:r>
        <w:rPr>
          <w:rFonts w:eastAsia="Times New Roman" w:cs="Times New Roman" w:ascii="Times New Roman" w:hAnsi="Times New Roman"/>
          <w:color w:val="111111"/>
          <w:sz w:val="28"/>
          <w:szCs w:val="28"/>
          <w:lang w:val="uk-UA" w:eastAsia="ru-RU"/>
        </w:rPr>
        <w:t>.2018</w:t>
      </w:r>
    </w:p>
    <w:p>
      <w:pPr>
        <w:pStyle w:val="Normal"/>
        <w:spacing w:lineRule="auto" w:line="240" w:before="0" w:after="0"/>
        <w:textAlignment w:val="baseline"/>
        <w:rPr>
          <w:rFonts w:ascii="Times New Roman" w:hAnsi="Times New Roman" w:eastAsia="Times New Roman" w:cs="Times New Roman"/>
          <w:b/>
          <w:b/>
          <w:bCs/>
          <w:color w:val="111111"/>
          <w:sz w:val="28"/>
          <w:szCs w:val="28"/>
          <w:lang w:val="uk-UA" w:eastAsia="ru-RU"/>
        </w:rPr>
      </w:pPr>
      <w:r>
        <w:rPr/>
      </w:r>
    </w:p>
    <w:p>
      <w:pPr>
        <w:pStyle w:val="Normal"/>
        <w:spacing w:lineRule="auto" w:line="240" w:before="0" w:after="0"/>
        <w:jc w:val="center"/>
        <w:textAlignment w:val="baseline"/>
        <w:rPr>
          <w:rFonts w:ascii="Times New Roman" w:hAnsi="Times New Roman" w:eastAsia="Times New Roman" w:cs="Times New Roman"/>
          <w:b/>
          <w:b/>
          <w:bCs/>
          <w:color w:val="111111"/>
          <w:sz w:val="28"/>
          <w:szCs w:val="28"/>
          <w:lang w:val="uk-UA" w:eastAsia="ru-RU"/>
        </w:rPr>
      </w:pPr>
      <w:r>
        <w:rPr>
          <w:rFonts w:eastAsia="Times New Roman" w:cs="Times New Roman" w:ascii="Times New Roman" w:hAnsi="Times New Roman"/>
          <w:b/>
          <w:bCs/>
          <w:color w:val="111111"/>
          <w:sz w:val="28"/>
          <w:szCs w:val="28"/>
          <w:lang w:val="uk-UA" w:eastAsia="ru-RU"/>
        </w:rPr>
        <w:t>ПОЛОЖЕННЯ ПРО ЖЕРЕБКУВАННЯ</w:t>
      </w:r>
    </w:p>
    <w:p>
      <w:pPr>
        <w:pStyle w:val="Normal"/>
        <w:spacing w:lineRule="auto" w:line="240" w:before="0" w:after="0"/>
        <w:jc w:val="center"/>
        <w:textAlignment w:val="baseline"/>
        <w:rPr>
          <w:rFonts w:ascii="Times New Roman" w:hAnsi="Times New Roman" w:eastAsia="Times New Roman" w:cs="Times New Roman"/>
          <w:color w:val="111111"/>
          <w:sz w:val="28"/>
          <w:szCs w:val="28"/>
          <w:lang w:val="uk-UA" w:eastAsia="ru-RU"/>
        </w:rPr>
      </w:pPr>
      <w:r>
        <w:rPr>
          <w:rFonts w:eastAsia="Times New Roman" w:cs="Times New Roman" w:ascii="Times New Roman" w:hAnsi="Times New Roman"/>
          <w:color w:val="111111"/>
          <w:sz w:val="28"/>
          <w:szCs w:val="28"/>
          <w:lang w:val="uk-UA" w:eastAsia="ru-RU"/>
        </w:rPr>
      </w:r>
    </w:p>
    <w:p>
      <w:pPr>
        <w:pStyle w:val="Normal"/>
        <w:numPr>
          <w:ilvl w:val="0"/>
          <w:numId w:val="1"/>
        </w:numPr>
        <w:spacing w:lineRule="auto" w:line="240" w:before="0" w:after="0"/>
        <w:ind w:left="300" w:hanging="360"/>
        <w:textAlignment w:val="baseline"/>
        <w:rPr>
          <w:rFonts w:ascii="Times New Roman" w:hAnsi="Times New Roman" w:eastAsia="Times New Roman" w:cs="Times New Roman"/>
          <w:color w:val="111111"/>
          <w:sz w:val="28"/>
          <w:szCs w:val="28"/>
          <w:lang w:val="uk-UA" w:eastAsia="ru-RU"/>
        </w:rPr>
      </w:pPr>
      <w:r>
        <w:rPr>
          <w:rFonts w:eastAsia="Times New Roman" w:cs="Times New Roman" w:ascii="Times New Roman" w:hAnsi="Times New Roman"/>
          <w:color w:val="111111"/>
          <w:sz w:val="28"/>
          <w:szCs w:val="28"/>
          <w:lang w:val="uk-UA" w:eastAsia="ru-RU"/>
        </w:rPr>
        <w:t>Жеребкування проводитиметься в присутності батьків дітей, які претендують на вільні місця, або уповноваженої ними особи.</w:t>
      </w:r>
    </w:p>
    <w:p>
      <w:pPr>
        <w:pStyle w:val="Normal"/>
        <w:numPr>
          <w:ilvl w:val="0"/>
          <w:numId w:val="1"/>
        </w:numPr>
        <w:spacing w:lineRule="auto" w:line="240" w:before="0" w:after="0"/>
        <w:ind w:left="300" w:hanging="360"/>
        <w:textAlignment w:val="baseline"/>
        <w:rPr>
          <w:rFonts w:ascii="Times New Roman" w:hAnsi="Times New Roman" w:eastAsia="Times New Roman" w:cs="Times New Roman"/>
          <w:color w:val="111111"/>
          <w:sz w:val="28"/>
          <w:szCs w:val="28"/>
          <w:lang w:val="uk-UA" w:eastAsia="ru-RU"/>
        </w:rPr>
      </w:pPr>
      <w:r>
        <w:rPr>
          <w:rFonts w:eastAsia="Times New Roman" w:cs="Times New Roman" w:ascii="Times New Roman" w:hAnsi="Times New Roman"/>
          <w:color w:val="111111"/>
          <w:sz w:val="28"/>
          <w:szCs w:val="28"/>
          <w:lang w:val="uk-UA" w:eastAsia="ru-RU"/>
        </w:rPr>
        <w:t>Жеребкування проводиться за допомогою прозорої скриньки та аркушів паперу (далі жеребків).</w:t>
      </w:r>
    </w:p>
    <w:p>
      <w:pPr>
        <w:pStyle w:val="Normal"/>
        <w:numPr>
          <w:ilvl w:val="0"/>
          <w:numId w:val="1"/>
        </w:numPr>
        <w:spacing w:lineRule="auto" w:line="240" w:before="0" w:after="0"/>
        <w:ind w:left="300" w:hanging="360"/>
        <w:textAlignment w:val="baseline"/>
        <w:rPr/>
      </w:pPr>
      <w:r>
        <w:rPr>
          <w:rFonts w:eastAsia="Times New Roman" w:cs="Times New Roman" w:ascii="Times New Roman" w:hAnsi="Times New Roman"/>
          <w:color w:val="111111"/>
          <w:sz w:val="28"/>
          <w:szCs w:val="28"/>
          <w:lang w:val="uk-UA" w:eastAsia="ru-RU"/>
        </w:rPr>
        <w:t>Загальна кількість жеребків дорівнює кількості дітей, які претендують на вільні місця.</w:t>
      </w:r>
    </w:p>
    <w:p>
      <w:pPr>
        <w:pStyle w:val="Normal"/>
        <w:numPr>
          <w:ilvl w:val="0"/>
          <w:numId w:val="1"/>
        </w:numPr>
        <w:spacing w:lineRule="auto" w:line="240" w:before="0" w:after="0"/>
        <w:ind w:left="300" w:hanging="360"/>
        <w:textAlignment w:val="baseline"/>
        <w:rPr>
          <w:rFonts w:ascii="Times New Roman" w:hAnsi="Times New Roman" w:eastAsia="Times New Roman" w:cs="Times New Roman"/>
          <w:color w:val="111111"/>
          <w:sz w:val="28"/>
          <w:szCs w:val="28"/>
          <w:lang w:val="uk-UA" w:eastAsia="ru-RU"/>
        </w:rPr>
      </w:pPr>
      <w:r>
        <w:rPr>
          <w:rFonts w:eastAsia="Times New Roman" w:cs="Times New Roman" w:ascii="Times New Roman" w:hAnsi="Times New Roman"/>
          <w:color w:val="111111"/>
          <w:sz w:val="28"/>
          <w:szCs w:val="28"/>
          <w:lang w:val="uk-UA" w:eastAsia="ru-RU"/>
        </w:rPr>
        <w:t>Кількість жеребків, які дають право бути зарахованим на вільні місця має відповідати кількості вільних місць.</w:t>
      </w:r>
    </w:p>
    <w:p>
      <w:pPr>
        <w:pStyle w:val="Normal"/>
        <w:numPr>
          <w:ilvl w:val="0"/>
          <w:numId w:val="1"/>
        </w:numPr>
        <w:spacing w:lineRule="auto" w:line="240" w:before="0" w:after="0"/>
        <w:ind w:left="300" w:hanging="360"/>
        <w:textAlignment w:val="baseline"/>
        <w:rPr>
          <w:rFonts w:ascii="Times New Roman" w:hAnsi="Times New Roman" w:eastAsia="Times New Roman" w:cs="Times New Roman"/>
          <w:color w:val="111111"/>
          <w:sz w:val="28"/>
          <w:szCs w:val="28"/>
          <w:lang w:val="uk-UA" w:eastAsia="ru-RU"/>
        </w:rPr>
      </w:pPr>
      <w:r>
        <w:rPr>
          <w:rFonts w:eastAsia="Times New Roman" w:cs="Times New Roman" w:ascii="Times New Roman" w:hAnsi="Times New Roman"/>
          <w:color w:val="111111"/>
          <w:sz w:val="28"/>
          <w:szCs w:val="28"/>
          <w:lang w:val="uk-UA" w:eastAsia="ru-RU"/>
        </w:rPr>
        <w:t>Інформацію про те, які з жеребків дають право бути зарахованими на вільні місця, буде доведено до відома усіх присутніх учасників жеребкування з обов’язковим відображенням у відповідному протоколі засідання конкурсної комісії.</w:t>
      </w:r>
    </w:p>
    <w:p>
      <w:pPr>
        <w:pStyle w:val="Normal"/>
        <w:numPr>
          <w:ilvl w:val="0"/>
          <w:numId w:val="1"/>
        </w:numPr>
        <w:spacing w:lineRule="auto" w:line="240" w:before="0" w:after="0"/>
        <w:ind w:left="300" w:hanging="360"/>
        <w:textAlignment w:val="baseline"/>
        <w:rPr>
          <w:rFonts w:ascii="Times New Roman" w:hAnsi="Times New Roman" w:eastAsia="Times New Roman" w:cs="Times New Roman"/>
          <w:color w:val="111111"/>
          <w:sz w:val="28"/>
          <w:szCs w:val="28"/>
          <w:lang w:val="uk-UA" w:eastAsia="ru-RU"/>
        </w:rPr>
      </w:pPr>
      <w:r>
        <w:rPr>
          <w:rFonts w:eastAsia="Times New Roman" w:cs="Times New Roman" w:ascii="Times New Roman" w:hAnsi="Times New Roman"/>
          <w:color w:val="111111"/>
          <w:sz w:val="28"/>
          <w:szCs w:val="28"/>
          <w:lang w:val="uk-UA" w:eastAsia="ru-RU"/>
        </w:rPr>
        <w:t>Жеребки до того, як їх помістять у скриньку будуть продемонстровані всім присутнім учасникам жеребкування, які мають право оглянути як жеребки так і скриньку.</w:t>
      </w:r>
    </w:p>
    <w:p>
      <w:pPr>
        <w:pStyle w:val="Normal"/>
        <w:numPr>
          <w:ilvl w:val="0"/>
          <w:numId w:val="1"/>
        </w:numPr>
        <w:spacing w:lineRule="auto" w:line="240" w:before="0" w:after="0"/>
        <w:ind w:left="300" w:hanging="360"/>
        <w:textAlignment w:val="baseline"/>
        <w:rPr>
          <w:rFonts w:ascii="Times New Roman" w:hAnsi="Times New Roman" w:eastAsia="Times New Roman" w:cs="Times New Roman"/>
          <w:color w:val="111111"/>
          <w:sz w:val="28"/>
          <w:szCs w:val="28"/>
          <w:lang w:val="uk-UA" w:eastAsia="ru-RU"/>
        </w:rPr>
      </w:pPr>
      <w:r>
        <w:rPr>
          <w:rFonts w:eastAsia="Times New Roman" w:cs="Times New Roman" w:ascii="Times New Roman" w:hAnsi="Times New Roman"/>
          <w:color w:val="111111"/>
          <w:sz w:val="28"/>
          <w:szCs w:val="28"/>
          <w:lang w:val="uk-UA" w:eastAsia="ru-RU"/>
        </w:rPr>
        <w:t>Після переміщення жеребків у скриньку, кожен учасник жеребкування дістає жеребок зі скриньки у порядку розміщення дітей у списку кожного класу, сформованому в алфавітному порядку, розпаковує його, демонструє та оголошує усім присутнім учасникам жеребкування та членам комісії його зміст. (У разі відсутності під час жеребкування батьків дитини або уповноваженої ними особи жеребок замість них дістає зі скриньки визначений конкурсною комісією член комісії).</w:t>
      </w:r>
    </w:p>
    <w:p>
      <w:pPr>
        <w:pStyle w:val="Normal"/>
        <w:numPr>
          <w:ilvl w:val="0"/>
          <w:numId w:val="1"/>
        </w:numPr>
        <w:spacing w:lineRule="auto" w:line="240" w:before="0" w:after="0"/>
        <w:ind w:left="300" w:hanging="360"/>
        <w:textAlignment w:val="baseline"/>
        <w:rPr>
          <w:rFonts w:ascii="Times New Roman" w:hAnsi="Times New Roman" w:eastAsia="Times New Roman" w:cs="Times New Roman"/>
          <w:color w:val="111111"/>
          <w:sz w:val="28"/>
          <w:szCs w:val="28"/>
          <w:lang w:val="uk-UA" w:eastAsia="ru-RU"/>
        </w:rPr>
      </w:pPr>
      <w:r>
        <w:rPr>
          <w:rFonts w:eastAsia="Times New Roman" w:cs="Times New Roman" w:ascii="Times New Roman" w:hAnsi="Times New Roman"/>
          <w:color w:val="111111"/>
          <w:sz w:val="28"/>
          <w:szCs w:val="28"/>
          <w:lang w:val="uk-UA" w:eastAsia="ru-RU"/>
        </w:rPr>
        <w:t>Результат кожного жеребкування відразу фіксується в протоколі засідання конкурсної комісії.</w:t>
      </w:r>
    </w:p>
    <w:p>
      <w:pPr>
        <w:pStyle w:val="Normal"/>
        <w:numPr>
          <w:ilvl w:val="0"/>
          <w:numId w:val="1"/>
        </w:numPr>
        <w:spacing w:lineRule="auto" w:line="240" w:before="0" w:after="0"/>
        <w:ind w:left="300" w:hanging="360"/>
        <w:textAlignment w:val="baseline"/>
        <w:rPr>
          <w:rFonts w:ascii="Times New Roman" w:hAnsi="Times New Roman" w:eastAsia="Times New Roman" w:cs="Times New Roman"/>
          <w:color w:val="111111"/>
          <w:sz w:val="28"/>
          <w:szCs w:val="28"/>
          <w:lang w:val="uk-UA" w:eastAsia="ru-RU"/>
        </w:rPr>
      </w:pPr>
      <w:r>
        <w:rPr>
          <w:rFonts w:eastAsia="Times New Roman" w:cs="Times New Roman" w:ascii="Times New Roman" w:hAnsi="Times New Roman"/>
          <w:color w:val="111111"/>
          <w:sz w:val="28"/>
          <w:szCs w:val="28"/>
          <w:lang w:val="uk-UA" w:eastAsia="ru-RU"/>
        </w:rPr>
        <w:t>Після діставання останнього жеребка головою або одним з членів конкурсної комісії оголошуються результати жеребкування, фіксуються в протоколі засідання конкурсної комісії та підписуються всіма членами конкурсної комісії, що є підставою для видання наказу про зарахування дітей на вільні місця кожного класу.</w:t>
      </w:r>
    </w:p>
    <w:p>
      <w:pPr>
        <w:pStyle w:val="Normal"/>
        <w:numPr>
          <w:ilvl w:val="0"/>
          <w:numId w:val="1"/>
        </w:numPr>
        <w:spacing w:lineRule="auto" w:line="240" w:before="0" w:after="0"/>
        <w:ind w:left="300" w:hanging="360"/>
        <w:textAlignment w:val="baseline"/>
        <w:rPr>
          <w:rFonts w:ascii="Times New Roman" w:hAnsi="Times New Roman" w:eastAsia="Times New Roman" w:cs="Times New Roman"/>
          <w:color w:val="111111"/>
          <w:sz w:val="28"/>
          <w:szCs w:val="28"/>
          <w:lang w:val="uk-UA" w:eastAsia="ru-RU"/>
        </w:rPr>
      </w:pPr>
      <w:r>
        <w:rPr>
          <w:rFonts w:eastAsia="Times New Roman" w:cs="Times New Roman" w:ascii="Times New Roman" w:hAnsi="Times New Roman"/>
          <w:color w:val="111111"/>
          <w:sz w:val="28"/>
          <w:szCs w:val="28"/>
          <w:lang w:val="uk-UA" w:eastAsia="ru-RU"/>
        </w:rPr>
        <w:t>Учасники жеребкування можуть звернутися зі скаргою до управління ОКСМП ЮМР протягом двох робочих днів після оголошення результатів жеребкування.</w:t>
      </w:r>
    </w:p>
    <w:p>
      <w:pPr>
        <w:pStyle w:val="Normal"/>
        <w:spacing w:lineRule="auto" w:line="240" w:before="0" w:after="300"/>
        <w:textAlignment w:val="baseline"/>
        <w:rPr>
          <w:rFonts w:ascii="inherit" w:hAnsi="inherit" w:eastAsia="Times New Roman" w:cs="Helvetica"/>
          <w:color w:val="111111"/>
          <w:sz w:val="30"/>
          <w:szCs w:val="30"/>
          <w:lang w:eastAsia="ru-RU"/>
        </w:rPr>
      </w:pPr>
      <w:r>
        <w:rPr/>
      </w:r>
    </w:p>
    <w:p>
      <w:pPr>
        <w:pStyle w:val="Normal"/>
        <w:spacing w:before="0" w:after="200"/>
        <w:rPr/>
      </w:pPr>
      <w:r>
        <w:rPr/>
      </w:r>
    </w:p>
    <w:sectPr>
      <w:type w:val="nextPage"/>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 w:name="inherit">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ru-RU" w:eastAsia="en-US" w:bidi="ar-SA"/>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bc306b"/>
    <w:rPr>
      <w:b/>
      <w:bCs/>
    </w:rPr>
  </w:style>
  <w:style w:type="paragraph" w:styleId="Style14">
    <w:name w:val="Заголовок"/>
    <w:basedOn w:val="Normal"/>
    <w:next w:val="Style15"/>
    <w:qFormat/>
    <w:pPr>
      <w:keepNext/>
      <w:spacing w:before="240" w:after="120"/>
    </w:pPr>
    <w:rPr>
      <w:rFonts w:ascii="Liberation Sans" w:hAnsi="Liberation Sans" w:eastAsia="WenQuanYi Micro Hei" w:cs="Lohit Devanagari"/>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Lohit Devanagari"/>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Указатель"/>
    <w:basedOn w:val="Normal"/>
    <w:qFormat/>
    <w:pPr>
      <w:suppressLineNumbers/>
    </w:pPr>
    <w:rPr>
      <w:rFonts w:cs="Lohit Devanagari"/>
    </w:rPr>
  </w:style>
  <w:style w:type="paragraph" w:styleId="NormalWeb">
    <w:name w:val="Normal (Web)"/>
    <w:basedOn w:val="Normal"/>
    <w:uiPriority w:val="99"/>
    <w:semiHidden/>
    <w:unhideWhenUsed/>
    <w:qFormat/>
    <w:rsid w:val="00bc306b"/>
    <w:pPr>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Application>LibreOffice/5.1.6.2$Linux_X86_64 LibreOffice_project/10m0$Build-2</Application>
  <Pages>1</Pages>
  <Words>255</Words>
  <Characters>1665</Characters>
  <CharactersWithSpaces>1896</CharactersWithSpaces>
  <Paragraphs>14</Paragraphs>
  <Company>Авторская школа</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2018-06-07T09:15:00Z</dcterms:created>
  <dc:creator>Надежда Валентиновна</dc:creator>
  <dc:description/>
  <dc:language>ru-RU</dc:language>
  <cp:lastModifiedBy/>
  <dcterms:modified xsi:type="dcterms:W3CDTF">2018-06-11T16:58:11Z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Авторская школа</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